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32" w:rsidRPr="007219A1" w:rsidRDefault="00F83C32" w:rsidP="00F83C32">
      <w:pPr>
        <w:jc w:val="center"/>
        <w:rPr>
          <w:rStyle w:val="Strong"/>
          <w:rFonts w:ascii="Times New Roman" w:hAnsi="Times New Roman" w:cs="Times New Roman"/>
          <w:b w:val="0"/>
          <w:color w:val="FF0000"/>
          <w:sz w:val="24"/>
          <w:szCs w:val="24"/>
          <w:shd w:val="clear" w:color="auto" w:fill="FFFFFF"/>
        </w:rPr>
      </w:pPr>
      <w:r w:rsidRPr="007219A1">
        <w:rPr>
          <w:rStyle w:val="Strong"/>
          <w:rFonts w:ascii="Times New Roman" w:hAnsi="Times New Roman" w:cs="Times New Roman"/>
          <w:color w:val="FF0000"/>
          <w:sz w:val="24"/>
          <w:szCs w:val="24"/>
          <w:shd w:val="clear" w:color="auto" w:fill="FFFFFF"/>
        </w:rPr>
        <w:t>HƯỚNG DẪN SỬ DỤNG VÀ VẬN HÀNH CÂN ĐIỆN TỬ</w:t>
      </w:r>
      <w:r w:rsidRPr="007219A1">
        <w:rPr>
          <w:rStyle w:val="Strong"/>
          <w:rFonts w:ascii="Times New Roman" w:hAnsi="Times New Roman" w:cs="Times New Roman"/>
          <w:b w:val="0"/>
          <w:color w:val="FF0000"/>
          <w:sz w:val="24"/>
          <w:szCs w:val="24"/>
          <w:shd w:val="clear" w:color="auto" w:fill="FFFFFF"/>
        </w:rPr>
        <w:t> </w:t>
      </w:r>
      <w:r w:rsidR="007219A1" w:rsidRPr="007219A1">
        <w:rPr>
          <w:rStyle w:val="Strong"/>
          <w:rFonts w:ascii="Times New Roman" w:hAnsi="Times New Roman" w:cs="Times New Roman"/>
          <w:color w:val="FF0000"/>
          <w:sz w:val="24"/>
          <w:szCs w:val="24"/>
          <w:shd w:val="clear" w:color="auto" w:fill="FFFFFF"/>
        </w:rPr>
        <w:t>OHAUS RC21P</w:t>
      </w:r>
      <w:r w:rsidR="00A4173F">
        <w:rPr>
          <w:rStyle w:val="Strong"/>
          <w:rFonts w:ascii="Times New Roman" w:hAnsi="Times New Roman" w:cs="Times New Roman"/>
          <w:color w:val="FF0000"/>
          <w:sz w:val="24"/>
          <w:szCs w:val="24"/>
          <w:shd w:val="clear" w:color="auto" w:fill="FFFFFF"/>
        </w:rPr>
        <w:t>6</w:t>
      </w:r>
      <w:bookmarkStart w:id="0" w:name="_GoBack"/>
      <w:bookmarkEnd w:id="0"/>
      <w:r w:rsidR="007219A1" w:rsidRPr="007219A1">
        <w:rPr>
          <w:rFonts w:ascii="Times New Roman" w:hAnsi="Times New Roman" w:cs="Times New Roman"/>
          <w:b/>
          <w:color w:val="FF0000"/>
          <w:sz w:val="24"/>
          <w:szCs w:val="24"/>
          <w:shd w:val="clear" w:color="auto" w:fill="FFFFFF"/>
        </w:rPr>
        <w:br/>
      </w:r>
      <w:r w:rsidR="007219A1" w:rsidRPr="007219A1">
        <w:rPr>
          <w:rFonts w:ascii="Times New Roman" w:hAnsi="Times New Roman" w:cs="Times New Roman"/>
          <w:bCs/>
          <w:noProof/>
          <w:color w:val="FF0000"/>
          <w:sz w:val="24"/>
          <w:szCs w:val="24"/>
          <w:shd w:val="clear" w:color="auto" w:fill="FFFFFF"/>
        </w:rPr>
        <w:drawing>
          <wp:inline distT="0" distB="0" distL="0" distR="0" wp14:anchorId="13AB0B65" wp14:editId="23E0D6E4">
            <wp:extent cx="6600824" cy="476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2000-3kg-PS.png"/>
                    <pic:cNvPicPr/>
                  </pic:nvPicPr>
                  <pic:blipFill>
                    <a:blip r:embed="rId8">
                      <a:extLst>
                        <a:ext uri="{28A0092B-C50C-407E-A947-70E740481C1C}">
                          <a14:useLocalDpi xmlns:a14="http://schemas.microsoft.com/office/drawing/2010/main" val="0"/>
                        </a:ext>
                      </a:extLst>
                    </a:blip>
                    <a:stretch>
                      <a:fillRect/>
                    </a:stretch>
                  </pic:blipFill>
                  <pic:spPr>
                    <a:xfrm>
                      <a:off x="0" y="0"/>
                      <a:ext cx="6604345" cy="4765040"/>
                    </a:xfrm>
                    <a:prstGeom prst="rect">
                      <a:avLst/>
                    </a:prstGeom>
                  </pic:spPr>
                </pic:pic>
              </a:graphicData>
            </a:graphic>
          </wp:inline>
        </w:drawing>
      </w:r>
    </w:p>
    <w:p w:rsidR="00F83C32" w:rsidRPr="007219A1" w:rsidRDefault="007219A1" w:rsidP="007219A1">
      <w:pPr>
        <w:rPr>
          <w:rStyle w:val="Strong"/>
          <w:rFonts w:ascii="Times New Roman" w:hAnsi="Times New Roman" w:cs="Times New Roman"/>
          <w:color w:val="0000FF"/>
          <w:sz w:val="24"/>
          <w:szCs w:val="24"/>
          <w:shd w:val="clear" w:color="auto" w:fill="FFFFFF"/>
        </w:rPr>
      </w:pPr>
      <w:r w:rsidRPr="007219A1">
        <w:rPr>
          <w:rStyle w:val="Strong"/>
          <w:rFonts w:ascii="Times New Roman" w:hAnsi="Times New Roman" w:cs="Times New Roman"/>
          <w:color w:val="0000FF"/>
          <w:sz w:val="24"/>
          <w:szCs w:val="24"/>
          <w:shd w:val="clear" w:color="auto" w:fill="FFFFFF"/>
        </w:rPr>
        <w:t xml:space="preserve">HƯỚNG DẪN SỬ DỤNG VÀ VẬN HÀNH </w:t>
      </w:r>
      <w:proofErr w:type="gramStart"/>
      <w:r w:rsidRPr="007219A1">
        <w:rPr>
          <w:rStyle w:val="Strong"/>
          <w:rFonts w:ascii="Times New Roman" w:hAnsi="Times New Roman" w:cs="Times New Roman"/>
          <w:color w:val="0000FF"/>
          <w:sz w:val="24"/>
          <w:szCs w:val="24"/>
          <w:shd w:val="clear" w:color="auto" w:fill="FFFFFF"/>
        </w:rPr>
        <w:t>CÂN</w:t>
      </w:r>
      <w:proofErr w:type="gramEnd"/>
      <w:r w:rsidRPr="007219A1">
        <w:rPr>
          <w:rStyle w:val="Strong"/>
          <w:rFonts w:ascii="Times New Roman" w:hAnsi="Times New Roman" w:cs="Times New Roman"/>
          <w:color w:val="0000FF"/>
          <w:sz w:val="24"/>
          <w:szCs w:val="24"/>
          <w:shd w:val="clear" w:color="auto" w:fill="FFFFFF"/>
        </w:rPr>
        <w:t xml:space="preserve"> ĐẾM ĐIỆN TỬ</w:t>
      </w:r>
      <w:r w:rsidRPr="007219A1">
        <w:rPr>
          <w:rStyle w:val="Strong"/>
          <w:rFonts w:ascii="Times New Roman" w:hAnsi="Times New Roman" w:cs="Times New Roman"/>
          <w:color w:val="000000"/>
          <w:sz w:val="24"/>
          <w:szCs w:val="24"/>
          <w:shd w:val="clear" w:color="auto" w:fill="FFFFFF"/>
        </w:rPr>
        <w:t> </w:t>
      </w:r>
      <w:r w:rsidRPr="007219A1">
        <w:rPr>
          <w:rFonts w:ascii="Times New Roman" w:hAnsi="Times New Roman" w:cs="Times New Roman"/>
          <w:color w:val="000000"/>
          <w:sz w:val="24"/>
          <w:szCs w:val="24"/>
          <w:shd w:val="clear" w:color="auto" w:fill="FFFFFF"/>
        </w:rPr>
        <w:t>Ranger Cout 2000 Series</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r>
      <w:r w:rsidRPr="007219A1">
        <w:rPr>
          <w:rFonts w:ascii="Times New Roman" w:hAnsi="Times New Roman" w:cs="Times New Roman"/>
          <w:color w:val="000000"/>
          <w:sz w:val="24"/>
          <w:szCs w:val="24"/>
          <w:shd w:val="clear" w:color="auto" w:fill="FFFFFF"/>
        </w:rPr>
        <w:t xml:space="preserve"> (Do CÂN ĐIỆN TỬ THỊNH PHÁT biên soạn dựa </w:t>
      </w:r>
      <w:proofErr w:type="gramStart"/>
      <w:r w:rsidRPr="007219A1">
        <w:rPr>
          <w:rFonts w:ascii="Times New Roman" w:hAnsi="Times New Roman" w:cs="Times New Roman"/>
          <w:color w:val="000000"/>
          <w:sz w:val="24"/>
          <w:szCs w:val="24"/>
          <w:shd w:val="clear" w:color="auto" w:fill="FFFFFF"/>
        </w:rPr>
        <w:t>theo</w:t>
      </w:r>
      <w:proofErr w:type="gramEnd"/>
      <w:r w:rsidRPr="007219A1">
        <w:rPr>
          <w:rFonts w:ascii="Times New Roman" w:hAnsi="Times New Roman" w:cs="Times New Roman"/>
          <w:color w:val="000000"/>
          <w:sz w:val="24"/>
          <w:szCs w:val="24"/>
          <w:shd w:val="clear" w:color="auto" w:fill="FFFFFF"/>
        </w:rPr>
        <w:t xml:space="preserve"> tài liệu của hãng OHAUS cung cấp). </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Cân điện tử OHAUS Ranger Cout 2000 Series do hãng OHAUS USA Sản xuất và được ủy Quyền Công ty Cổ Phần Cân Điện Tử Thịnh Phát TPS có trụ sở chính tại 57 Đường Nguyễn Văn Thương, Phường 25, Quận Bình Thạnh, TP.Hồ Chí Minh nhập khẩu và phân phối tại Việt Nam, Ranger Cout 2000 Series đã được phê duyệt mẫu cân nhập khẩu tại tổng cục đo lường chất lượng Việt Nam.</w:t>
      </w:r>
      <w:r w:rsidRPr="007219A1">
        <w:rPr>
          <w:rFonts w:ascii="Times New Roman" w:hAnsi="Times New Roman" w:cs="Times New Roman"/>
          <w:color w:val="000000"/>
          <w:sz w:val="24"/>
          <w:szCs w:val="24"/>
          <w:shd w:val="clear" w:color="auto" w:fill="FFFFFF"/>
        </w:rPr>
        <w:br/>
      </w:r>
      <w:proofErr w:type="gramStart"/>
      <w:r w:rsidRPr="007219A1">
        <w:rPr>
          <w:rStyle w:val="Strong"/>
          <w:rFonts w:ascii="Times New Roman" w:hAnsi="Times New Roman" w:cs="Times New Roman"/>
          <w:color w:val="0000FF"/>
          <w:sz w:val="24"/>
          <w:szCs w:val="24"/>
          <w:shd w:val="clear" w:color="auto" w:fill="FFFFFF"/>
        </w:rPr>
        <w:t>Các bước chuẩn bị thiết bị.</w:t>
      </w:r>
      <w:proofErr w:type="gramEnd"/>
      <w:r w:rsidRPr="007219A1">
        <w:rPr>
          <w:rFonts w:ascii="Times New Roman" w:hAnsi="Times New Roman" w:cs="Times New Roman"/>
          <w:color w:val="000000"/>
          <w:sz w:val="24"/>
          <w:szCs w:val="24"/>
          <w:shd w:val="clear" w:color="auto" w:fill="FFFFFF"/>
        </w:rPr>
        <w:br/>
        <w:t>- Đặt cân ở vị trí tránh gió, tránh luồng máy lạnh, tránh cửa ra vào. </w:t>
      </w:r>
      <w:r w:rsidRPr="007219A1">
        <w:rPr>
          <w:rFonts w:ascii="Times New Roman" w:hAnsi="Times New Roman" w:cs="Times New Roman"/>
          <w:color w:val="000000"/>
          <w:sz w:val="24"/>
          <w:szCs w:val="24"/>
          <w:shd w:val="clear" w:color="auto" w:fill="FFFFFF"/>
        </w:rPr>
        <w:br/>
        <w:t>- Sử dụng cân đúng nguồn điện và nguồn phải ổn định.</w:t>
      </w:r>
      <w:r w:rsidRPr="007219A1">
        <w:rPr>
          <w:rFonts w:ascii="Times New Roman" w:hAnsi="Times New Roman" w:cs="Times New Roman"/>
          <w:color w:val="000000"/>
          <w:sz w:val="24"/>
          <w:szCs w:val="24"/>
          <w:shd w:val="clear" w:color="auto" w:fill="FFFFFF"/>
        </w:rPr>
        <w:br/>
        <w:t xml:space="preserve">- Quả </w:t>
      </w:r>
      <w:proofErr w:type="gramStart"/>
      <w:r w:rsidRPr="007219A1">
        <w:rPr>
          <w:rFonts w:ascii="Times New Roman" w:hAnsi="Times New Roman" w:cs="Times New Roman"/>
          <w:color w:val="000000"/>
          <w:sz w:val="24"/>
          <w:szCs w:val="24"/>
          <w:shd w:val="clear" w:color="auto" w:fill="FFFFFF"/>
        </w:rPr>
        <w:t>cân</w:t>
      </w:r>
      <w:proofErr w:type="gramEnd"/>
      <w:r w:rsidRPr="007219A1">
        <w:rPr>
          <w:rFonts w:ascii="Times New Roman" w:hAnsi="Times New Roman" w:cs="Times New Roman"/>
          <w:color w:val="000000"/>
          <w:sz w:val="24"/>
          <w:szCs w:val="24"/>
          <w:shd w:val="clear" w:color="auto" w:fill="FFFFFF"/>
        </w:rPr>
        <w:t xml:space="preserve"> chuẩn yêu cầu quả F1 thì tốt nhất.</w:t>
      </w:r>
      <w:r w:rsidRPr="007219A1">
        <w:rPr>
          <w:rFonts w:ascii="Times New Roman" w:hAnsi="Times New Roman" w:cs="Times New Roman"/>
          <w:color w:val="000000"/>
          <w:sz w:val="24"/>
          <w:szCs w:val="24"/>
          <w:shd w:val="clear" w:color="auto" w:fill="FFFFFF"/>
        </w:rPr>
        <w:br/>
      </w:r>
      <w:r w:rsidRPr="007219A1">
        <w:rPr>
          <w:rStyle w:val="Strong"/>
          <w:rFonts w:ascii="Times New Roman" w:hAnsi="Times New Roman" w:cs="Times New Roman"/>
          <w:color w:val="0000FF"/>
          <w:sz w:val="24"/>
          <w:szCs w:val="24"/>
          <w:shd w:val="clear" w:color="auto" w:fill="FFFFFF"/>
        </w:rPr>
        <w:t>Hướng dẫn cách cân.</w:t>
      </w:r>
      <w:r w:rsidRPr="007219A1">
        <w:rPr>
          <w:rFonts w:ascii="Times New Roman" w:hAnsi="Times New Roman" w:cs="Times New Roman"/>
          <w:color w:val="000000"/>
          <w:sz w:val="24"/>
          <w:szCs w:val="24"/>
          <w:shd w:val="clear" w:color="auto" w:fill="FFFFFF"/>
        </w:rPr>
        <w:br/>
        <w:t>- Mở cân bằng cách nhấn phím </w:t>
      </w:r>
      <w:r w:rsidRPr="007219A1">
        <w:rPr>
          <w:rStyle w:val="Strong"/>
          <w:rFonts w:ascii="Times New Roman" w:hAnsi="Times New Roman" w:cs="Times New Roman"/>
          <w:color w:val="000000"/>
          <w:sz w:val="24"/>
          <w:szCs w:val="24"/>
          <w:shd w:val="clear" w:color="auto" w:fill="FFFFFF"/>
        </w:rPr>
        <w:t>ON/OFF</w:t>
      </w:r>
      <w:r w:rsidRPr="007219A1">
        <w:rPr>
          <w:rFonts w:ascii="Times New Roman" w:hAnsi="Times New Roman" w:cs="Times New Roman"/>
          <w:color w:val="000000"/>
          <w:sz w:val="24"/>
          <w:szCs w:val="24"/>
          <w:shd w:val="clear" w:color="auto" w:fill="FFFFFF"/>
        </w:rPr>
        <w:t> (phím cơ bên hông phía dưới cân), chờ khi cân hiển thị 0.0g.</w:t>
      </w:r>
      <w:r w:rsidRPr="007219A1">
        <w:rPr>
          <w:rFonts w:ascii="Times New Roman" w:hAnsi="Times New Roman" w:cs="Times New Roman"/>
          <w:color w:val="000000"/>
          <w:sz w:val="24"/>
          <w:szCs w:val="24"/>
          <w:shd w:val="clear" w:color="auto" w:fill="FFFFFF"/>
        </w:rPr>
        <w:br/>
        <w:t>- Đặt vật cân lên chính giữa đĩa cân và đọc kết quả.</w:t>
      </w:r>
      <w:r w:rsidRPr="007219A1">
        <w:rPr>
          <w:rFonts w:ascii="Times New Roman" w:hAnsi="Times New Roman" w:cs="Times New Roman"/>
          <w:color w:val="000000"/>
          <w:sz w:val="24"/>
          <w:szCs w:val="24"/>
          <w:shd w:val="clear" w:color="auto" w:fill="FFFFFF"/>
        </w:rPr>
        <w:br/>
      </w:r>
      <w:r w:rsidRPr="007219A1">
        <w:rPr>
          <w:rStyle w:val="Strong"/>
          <w:rFonts w:ascii="Times New Roman" w:hAnsi="Times New Roman" w:cs="Times New Roman"/>
          <w:color w:val="0000FF"/>
          <w:sz w:val="24"/>
          <w:szCs w:val="24"/>
          <w:shd w:val="clear" w:color="auto" w:fill="FFFFFF"/>
        </w:rPr>
        <w:lastRenderedPageBreak/>
        <w:t>Trừ Bì.</w:t>
      </w:r>
      <w:r w:rsidRPr="007219A1">
        <w:rPr>
          <w:rFonts w:ascii="Times New Roman" w:hAnsi="Times New Roman" w:cs="Times New Roman"/>
          <w:color w:val="000000"/>
          <w:sz w:val="24"/>
          <w:szCs w:val="24"/>
          <w:shd w:val="clear" w:color="auto" w:fill="FFFFFF"/>
        </w:rPr>
        <w:br/>
        <w:t>- Khi cân ở trạng thái 0.0g, đặt bì lên bàn cân rồi nhấn phím TARE cân tự động trừ bì và hiển thị 0.0g. Đặt mẫu vào bì và cân bình thường.</w:t>
      </w:r>
      <w:r w:rsidRPr="007219A1">
        <w:rPr>
          <w:rFonts w:ascii="Times New Roman" w:hAnsi="Times New Roman" w:cs="Times New Roman"/>
          <w:color w:val="000000"/>
          <w:sz w:val="24"/>
          <w:szCs w:val="24"/>
          <w:shd w:val="clear" w:color="auto" w:fill="FFFFFF"/>
        </w:rPr>
        <w:br/>
        <w:t>  Lưu ý: Khi lấy bì ra khỏi cân, nhớ nhấn phím TARE để cân về trang thái ban đầu trước khi tắc cân.</w:t>
      </w:r>
      <w:r w:rsidRPr="007219A1">
        <w:rPr>
          <w:rFonts w:ascii="Times New Roman" w:hAnsi="Times New Roman" w:cs="Times New Roman"/>
          <w:color w:val="000000"/>
          <w:sz w:val="24"/>
          <w:szCs w:val="24"/>
        </w:rPr>
        <w:br/>
      </w:r>
      <w:r w:rsidRPr="007219A1">
        <w:rPr>
          <w:rStyle w:val="Strong"/>
          <w:rFonts w:ascii="Times New Roman" w:hAnsi="Times New Roman" w:cs="Times New Roman"/>
          <w:color w:val="0000FF"/>
          <w:sz w:val="24"/>
          <w:szCs w:val="24"/>
          <w:shd w:val="clear" w:color="auto" w:fill="FFFFFF"/>
        </w:rPr>
        <w:t>Cách sử dụng các phím</w:t>
      </w:r>
      <w:proofErr w:type="gramStart"/>
      <w:r w:rsidRPr="007219A1">
        <w:rPr>
          <w:rStyle w:val="Strong"/>
          <w:rFonts w:ascii="Times New Roman" w:hAnsi="Times New Roman" w:cs="Times New Roman"/>
          <w:color w:val="0000FF"/>
          <w:sz w:val="24"/>
          <w:szCs w:val="24"/>
          <w:shd w:val="clear" w:color="auto" w:fill="FFFFFF"/>
        </w:rPr>
        <w:t>:</w:t>
      </w:r>
      <w:proofErr w:type="gramEnd"/>
      <w:r w:rsidRPr="007219A1">
        <w:rPr>
          <w:rFonts w:ascii="Times New Roman" w:hAnsi="Times New Roman" w:cs="Times New Roman"/>
          <w:b/>
          <w:bCs/>
          <w:i/>
          <w:iCs/>
          <w:color w:val="000000"/>
          <w:sz w:val="24"/>
          <w:szCs w:val="24"/>
          <w:shd w:val="clear" w:color="auto" w:fill="FFFFFF"/>
        </w:rPr>
        <w:br/>
      </w:r>
      <w:r w:rsidRPr="007219A1">
        <w:rPr>
          <w:rFonts w:ascii="Times New Roman" w:hAnsi="Times New Roman" w:cs="Times New Roman"/>
          <w:color w:val="000000"/>
          <w:sz w:val="24"/>
          <w:szCs w:val="24"/>
          <w:shd w:val="clear" w:color="auto" w:fill="FFFFFF"/>
        </w:rPr>
        <w:t>Phím: ON/OFF/ZERO/YES: Mở cân: nhấn giữ để mở, Tắt cân: nhấn giữ để tắt.</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Phím: ZERO nhấn một lần để cân về 0.0g khi cân bị âm hoặc </w:t>
      </w:r>
      <w:proofErr w:type="gramStart"/>
      <w:r w:rsidRPr="007219A1">
        <w:rPr>
          <w:rFonts w:ascii="Times New Roman" w:hAnsi="Times New Roman" w:cs="Times New Roman"/>
          <w:color w:val="000000"/>
          <w:sz w:val="24"/>
          <w:szCs w:val="24"/>
          <w:shd w:val="clear" w:color="auto" w:fill="FFFFFF"/>
        </w:rPr>
        <w:t>dương .</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Phím: YES nhấn một lần để chấp nhận khi cài </w:t>
      </w:r>
      <w:proofErr w:type="gramStart"/>
      <w:r w:rsidRPr="007219A1">
        <w:rPr>
          <w:rFonts w:ascii="Times New Roman" w:hAnsi="Times New Roman" w:cs="Times New Roman"/>
          <w:color w:val="000000"/>
          <w:sz w:val="24"/>
          <w:szCs w:val="24"/>
          <w:shd w:val="clear" w:color="auto" w:fill="FFFFFF"/>
        </w:rPr>
        <w:t>đặt .</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Phím: PRINT/UNIT/NO</w:t>
      </w:r>
      <w:proofErr w:type="gramStart"/>
      <w:r w:rsidRPr="007219A1">
        <w:rPr>
          <w:rFonts w:ascii="Times New Roman" w:hAnsi="Times New Roman" w:cs="Times New Roman"/>
          <w:color w:val="000000"/>
          <w:sz w:val="24"/>
          <w:szCs w:val="24"/>
          <w:shd w:val="clear" w:color="auto" w:fill="FFFFFF"/>
        </w:rPr>
        <w:t>,PRINT</w:t>
      </w:r>
      <w:proofErr w:type="gramEnd"/>
      <w:r w:rsidRPr="007219A1">
        <w:rPr>
          <w:rFonts w:ascii="Times New Roman" w:hAnsi="Times New Roman" w:cs="Times New Roman"/>
          <w:color w:val="000000"/>
          <w:sz w:val="24"/>
          <w:szCs w:val="24"/>
          <w:shd w:val="clear" w:color="auto" w:fill="FFFFFF"/>
        </w:rPr>
        <w:t xml:space="preserve"> nhấn một lần để truyền dữ liệu ra. Phím UNIT: nhấn giữ để thay đổi đơn vị phímNO: nhấn một lần để thay đổi cài đặt.</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Phím: TARGET/BACK</w:t>
      </w:r>
      <w:proofErr w:type="gramStart"/>
      <w:r w:rsidRPr="007219A1">
        <w:rPr>
          <w:rFonts w:ascii="Times New Roman" w:hAnsi="Times New Roman" w:cs="Times New Roman"/>
          <w:color w:val="000000"/>
          <w:sz w:val="24"/>
          <w:szCs w:val="24"/>
          <w:shd w:val="clear" w:color="auto" w:fill="FFFFFF"/>
        </w:rPr>
        <w:t>:TARGET:nhấn</w:t>
      </w:r>
      <w:proofErr w:type="gramEnd"/>
      <w:r w:rsidRPr="007219A1">
        <w:rPr>
          <w:rFonts w:ascii="Times New Roman" w:hAnsi="Times New Roman" w:cs="Times New Roman"/>
          <w:color w:val="000000"/>
          <w:sz w:val="24"/>
          <w:szCs w:val="24"/>
          <w:shd w:val="clear" w:color="auto" w:fill="FFFFFF"/>
        </w:rPr>
        <w:t xml:space="preserve"> một lần để thay đổi giá trị cài đặt trên tải hoặc dưới tải.Phím: BACK: nhấn một lần để trở về thư mục trước trong cài đặt.</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Phím: -M+/MENU/EXIT: Phím+M+: nhấn một lần để tính tổng khối lượng hoặc tổng đơn </w:t>
      </w:r>
      <w:proofErr w:type="gramStart"/>
      <w:r w:rsidRPr="007219A1">
        <w:rPr>
          <w:rFonts w:ascii="Times New Roman" w:hAnsi="Times New Roman" w:cs="Times New Roman"/>
          <w:color w:val="000000"/>
          <w:sz w:val="24"/>
          <w:szCs w:val="24"/>
          <w:shd w:val="clear" w:color="auto" w:fill="FFFFFF"/>
        </w:rPr>
        <w:t>giá .</w:t>
      </w:r>
      <w:proofErr w:type="gramEnd"/>
      <w:r w:rsidRPr="007219A1">
        <w:rPr>
          <w:rFonts w:ascii="Times New Roman" w:hAnsi="Times New Roman" w:cs="Times New Roman"/>
          <w:color w:val="000000"/>
          <w:sz w:val="24"/>
          <w:szCs w:val="24"/>
          <w:shd w:val="clear" w:color="auto" w:fill="FFFFFF"/>
        </w:rPr>
        <w:t>  </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Phím: MENU nhấn giữ để vào menu cà đặt các thông số cần thiết.</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Phím: EXIT nhấn một lần để thoát khỏi chương trình cài </w:t>
      </w:r>
      <w:proofErr w:type="gramStart"/>
      <w:r w:rsidRPr="007219A1">
        <w:rPr>
          <w:rFonts w:ascii="Times New Roman" w:hAnsi="Times New Roman" w:cs="Times New Roman"/>
          <w:color w:val="000000"/>
          <w:sz w:val="24"/>
          <w:szCs w:val="24"/>
          <w:shd w:val="clear" w:color="auto" w:fill="FFFFFF"/>
        </w:rPr>
        <w:t>đặt .</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Phím: ID: nhấn một lần để vào </w:t>
      </w:r>
      <w:proofErr w:type="gramStart"/>
      <w:r w:rsidRPr="007219A1">
        <w:rPr>
          <w:rFonts w:ascii="Times New Roman" w:hAnsi="Times New Roman" w:cs="Times New Roman"/>
          <w:color w:val="000000"/>
          <w:sz w:val="24"/>
          <w:szCs w:val="24"/>
          <w:shd w:val="clear" w:color="auto" w:fill="FFFFFF"/>
        </w:rPr>
        <w:t>thư</w:t>
      </w:r>
      <w:proofErr w:type="gramEnd"/>
      <w:r w:rsidRPr="007219A1">
        <w:rPr>
          <w:rFonts w:ascii="Times New Roman" w:hAnsi="Times New Roman" w:cs="Times New Roman"/>
          <w:color w:val="000000"/>
          <w:sz w:val="24"/>
          <w:szCs w:val="24"/>
          <w:shd w:val="clear" w:color="auto" w:fill="FFFFFF"/>
        </w:rPr>
        <w:t xml:space="preserve"> viện cài đặt.</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Phím: APW nhấn một lần để nhâp vào thư viện của checkweight đã </w:t>
      </w:r>
      <w:proofErr w:type="gramStart"/>
      <w:r w:rsidRPr="007219A1">
        <w:rPr>
          <w:rFonts w:ascii="Times New Roman" w:hAnsi="Times New Roman" w:cs="Times New Roman"/>
          <w:color w:val="000000"/>
          <w:sz w:val="24"/>
          <w:szCs w:val="24"/>
          <w:shd w:val="clear" w:color="auto" w:fill="FFFFFF"/>
        </w:rPr>
        <w:t>lưu .</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Phím: TARE phím trừ bì cân.</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Phím: SAMPLE nhấn một lần để hiển thị hoặc thêm vào một </w:t>
      </w:r>
      <w:proofErr w:type="gramStart"/>
      <w:r w:rsidRPr="007219A1">
        <w:rPr>
          <w:rFonts w:ascii="Times New Roman" w:hAnsi="Times New Roman" w:cs="Times New Roman"/>
          <w:color w:val="000000"/>
          <w:sz w:val="24"/>
          <w:szCs w:val="24"/>
          <w:shd w:val="clear" w:color="auto" w:fill="FFFFFF"/>
        </w:rPr>
        <w:t>thư</w:t>
      </w:r>
      <w:proofErr w:type="gramEnd"/>
      <w:r w:rsidRPr="007219A1">
        <w:rPr>
          <w:rFonts w:ascii="Times New Roman" w:hAnsi="Times New Roman" w:cs="Times New Roman"/>
          <w:color w:val="000000"/>
          <w:sz w:val="24"/>
          <w:szCs w:val="24"/>
          <w:shd w:val="clear" w:color="auto" w:fill="FFFFFF"/>
        </w:rPr>
        <w:t xml:space="preserve"> viện mới.</w:t>
      </w:r>
      <w:r w:rsidRPr="007219A1">
        <w:rPr>
          <w:rFonts w:ascii="Times New Roman" w:hAnsi="Times New Roman" w:cs="Times New Roman"/>
          <w:color w:val="000000"/>
          <w:sz w:val="24"/>
          <w:szCs w:val="24"/>
        </w:rPr>
        <w:br/>
      </w:r>
      <w:r w:rsidRPr="007219A1">
        <w:rPr>
          <w:rStyle w:val="Strong"/>
          <w:rFonts w:ascii="Times New Roman" w:hAnsi="Times New Roman" w:cs="Times New Roman"/>
          <w:color w:val="0000FF"/>
          <w:sz w:val="24"/>
          <w:szCs w:val="24"/>
          <w:shd w:val="clear" w:color="auto" w:fill="FFFFFF"/>
        </w:rPr>
        <w:t>Cài đặt chức năng đếm mẫu</w:t>
      </w:r>
      <w:proofErr w:type="gramStart"/>
      <w:r w:rsidRPr="007219A1">
        <w:rPr>
          <w:rStyle w:val="Strong"/>
          <w:rFonts w:ascii="Times New Roman" w:hAnsi="Times New Roman" w:cs="Times New Roman"/>
          <w:color w:val="0000FF"/>
          <w:sz w:val="24"/>
          <w:szCs w:val="24"/>
          <w:shd w:val="clear" w:color="auto" w:fill="FFFFFF"/>
        </w:rPr>
        <w:t>:</w:t>
      </w:r>
      <w:proofErr w:type="gramEnd"/>
      <w:r w:rsidRPr="007219A1">
        <w:rPr>
          <w:rFonts w:ascii="Times New Roman" w:hAnsi="Times New Roman" w:cs="Times New Roman"/>
          <w:b/>
          <w:bCs/>
          <w:i/>
          <w:iCs/>
          <w:color w:val="0000FF"/>
          <w:sz w:val="24"/>
          <w:szCs w:val="24"/>
          <w:shd w:val="clear" w:color="auto" w:fill="FFFFFF"/>
        </w:rPr>
        <w:br/>
      </w:r>
      <w:r w:rsidRPr="007219A1">
        <w:rPr>
          <w:rFonts w:ascii="Times New Roman" w:hAnsi="Times New Roman" w:cs="Times New Roman"/>
          <w:color w:val="000000"/>
          <w:sz w:val="24"/>
          <w:szCs w:val="24"/>
          <w:shd w:val="clear" w:color="auto" w:fill="FFFFFF"/>
        </w:rPr>
        <w:t>Bước 1: Nhấn phím ZERO để cân hiện 0.0g.</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Bước 2: Bỏ mẫu lên cân.</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Bước 3: Nhấn phím sample.</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Bước 4: Nhập số lượng mẫu đã bỏ </w:t>
      </w:r>
      <w:proofErr w:type="gramStart"/>
      <w:r w:rsidRPr="007219A1">
        <w:rPr>
          <w:rFonts w:ascii="Times New Roman" w:hAnsi="Times New Roman" w:cs="Times New Roman"/>
          <w:color w:val="000000"/>
          <w:sz w:val="24"/>
          <w:szCs w:val="24"/>
          <w:shd w:val="clear" w:color="auto" w:fill="FFFFFF"/>
        </w:rPr>
        <w:t>lên .</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Bước 5: Nhấn phím sample.</w:t>
      </w:r>
      <w:r w:rsidRPr="007219A1">
        <w:rPr>
          <w:rFonts w:ascii="Times New Roman" w:hAnsi="Times New Roman" w:cs="Times New Roman"/>
          <w:color w:val="000000"/>
          <w:sz w:val="24"/>
          <w:szCs w:val="24"/>
        </w:rPr>
        <w:br/>
      </w:r>
      <w:proofErr w:type="gramStart"/>
      <w:r w:rsidRPr="007219A1">
        <w:rPr>
          <w:rFonts w:ascii="Times New Roman" w:hAnsi="Times New Roman" w:cs="Times New Roman"/>
          <w:color w:val="000000"/>
          <w:sz w:val="24"/>
          <w:szCs w:val="24"/>
          <w:shd w:val="clear" w:color="auto" w:fill="FFFFFF"/>
        </w:rPr>
        <w:t>Kết thúc quá trình lấy mẫu.</w:t>
      </w:r>
      <w:proofErr w:type="gramEnd"/>
      <w:r w:rsidRPr="007219A1">
        <w:rPr>
          <w:rFonts w:ascii="Times New Roman" w:hAnsi="Times New Roman" w:cs="Times New Roman"/>
          <w:color w:val="000000"/>
          <w:sz w:val="24"/>
          <w:szCs w:val="24"/>
        </w:rPr>
        <w:br/>
      </w:r>
      <w:proofErr w:type="gramStart"/>
      <w:r w:rsidRPr="007219A1">
        <w:rPr>
          <w:rStyle w:val="Strong"/>
          <w:rFonts w:ascii="Times New Roman" w:hAnsi="Times New Roman" w:cs="Times New Roman"/>
          <w:color w:val="0000FF"/>
          <w:sz w:val="24"/>
          <w:szCs w:val="24"/>
          <w:shd w:val="clear" w:color="auto" w:fill="FFFFFF"/>
        </w:rPr>
        <w:t>Cách cài đặt trên tải và dưới tải.</w:t>
      </w:r>
      <w:proofErr w:type="gramEnd"/>
      <w:r w:rsidRPr="007219A1">
        <w:rPr>
          <w:rFonts w:ascii="Times New Roman" w:hAnsi="Times New Roman" w:cs="Times New Roman"/>
          <w:b/>
          <w:bCs/>
          <w:i/>
          <w:iCs/>
          <w:color w:val="0000FF"/>
          <w:sz w:val="24"/>
          <w:szCs w:val="24"/>
          <w:shd w:val="clear" w:color="auto" w:fill="FFFFFF"/>
        </w:rPr>
        <w:br/>
      </w:r>
      <w:r w:rsidRPr="007219A1">
        <w:rPr>
          <w:rFonts w:ascii="Times New Roman" w:hAnsi="Times New Roman" w:cs="Times New Roman"/>
          <w:color w:val="000000"/>
          <w:sz w:val="24"/>
          <w:szCs w:val="24"/>
          <w:shd w:val="clear" w:color="auto" w:fill="FFFFFF"/>
        </w:rPr>
        <w:t>- Nhấn giữ phím Target cho tới khi màn hình hiện Check. </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 Nhấn phím Target thêm một lần, màn hình hiện </w:t>
      </w:r>
      <w:proofErr w:type="gramStart"/>
      <w:r w:rsidRPr="007219A1">
        <w:rPr>
          <w:rFonts w:ascii="Times New Roman" w:hAnsi="Times New Roman" w:cs="Times New Roman"/>
          <w:color w:val="000000"/>
          <w:sz w:val="24"/>
          <w:szCs w:val="24"/>
          <w:shd w:val="clear" w:color="auto" w:fill="FFFFFF"/>
        </w:rPr>
        <w:t>Under</w:t>
      </w:r>
      <w:proofErr w:type="gramEnd"/>
      <w:r w:rsidRPr="007219A1">
        <w:rPr>
          <w:rFonts w:ascii="Times New Roman" w:hAnsi="Times New Roman" w:cs="Times New Roman"/>
          <w:color w:val="000000"/>
          <w:sz w:val="24"/>
          <w:szCs w:val="24"/>
          <w:shd w:val="clear" w:color="auto" w:fill="FFFFFF"/>
        </w:rPr>
        <w:t>.</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Nhấn khối lượng dưới tải từ bàn phím.</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 Nhấn phím Yes màn hình hiện </w:t>
      </w:r>
      <w:proofErr w:type="gramStart"/>
      <w:r w:rsidRPr="007219A1">
        <w:rPr>
          <w:rFonts w:ascii="Times New Roman" w:hAnsi="Times New Roman" w:cs="Times New Roman"/>
          <w:color w:val="000000"/>
          <w:sz w:val="24"/>
          <w:szCs w:val="24"/>
          <w:shd w:val="clear" w:color="auto" w:fill="FFFFFF"/>
        </w:rPr>
        <w:t>Over</w:t>
      </w:r>
      <w:proofErr w:type="gramEnd"/>
      <w:r w:rsidRPr="007219A1">
        <w:rPr>
          <w:rFonts w:ascii="Times New Roman" w:hAnsi="Times New Roman" w:cs="Times New Roman"/>
          <w:color w:val="000000"/>
          <w:sz w:val="24"/>
          <w:szCs w:val="24"/>
          <w:shd w:val="clear" w:color="auto" w:fill="FFFFFF"/>
        </w:rPr>
        <w:t>.</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Nhập khối lượng trên tải.</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Nhấn phím Yes một lần.</w:t>
      </w:r>
      <w:r w:rsidRPr="007219A1">
        <w:rPr>
          <w:rFonts w:ascii="Times New Roman" w:hAnsi="Times New Roman" w:cs="Times New Roman"/>
          <w:color w:val="000000"/>
          <w:sz w:val="24"/>
          <w:szCs w:val="24"/>
        </w:rPr>
        <w:br/>
      </w:r>
      <w:proofErr w:type="gramStart"/>
      <w:r w:rsidRPr="007219A1">
        <w:rPr>
          <w:rFonts w:ascii="Times New Roman" w:hAnsi="Times New Roman" w:cs="Times New Roman"/>
          <w:color w:val="000000"/>
          <w:sz w:val="24"/>
          <w:szCs w:val="24"/>
          <w:shd w:val="clear" w:color="auto" w:fill="FFFFFF"/>
        </w:rPr>
        <w:t>Qúa trình cài xong và có thể sử dụng bnhf thường.</w:t>
      </w:r>
      <w:proofErr w:type="gramEnd"/>
      <w:r w:rsidRPr="007219A1">
        <w:rPr>
          <w:rFonts w:ascii="Times New Roman" w:hAnsi="Times New Roman" w:cs="Times New Roman"/>
          <w:color w:val="000000"/>
          <w:sz w:val="24"/>
          <w:szCs w:val="24"/>
        </w:rPr>
        <w:br/>
      </w:r>
      <w:r w:rsidRPr="007219A1">
        <w:rPr>
          <w:rStyle w:val="Strong"/>
          <w:rFonts w:ascii="Times New Roman" w:hAnsi="Times New Roman" w:cs="Times New Roman"/>
          <w:color w:val="0000FF"/>
          <w:sz w:val="24"/>
          <w:szCs w:val="24"/>
          <w:shd w:val="clear" w:color="auto" w:fill="FFFFFF"/>
        </w:rPr>
        <w:t>Cách Calibration (hiệu chuẩn).</w:t>
      </w:r>
      <w:r w:rsidRPr="007219A1">
        <w:rPr>
          <w:rFonts w:ascii="Times New Roman" w:hAnsi="Times New Roman" w:cs="Times New Roman"/>
          <w:b/>
          <w:bCs/>
          <w:i/>
          <w:iCs/>
          <w:color w:val="0000FF"/>
          <w:sz w:val="24"/>
          <w:szCs w:val="24"/>
          <w:shd w:val="clear" w:color="auto" w:fill="FFFFFF"/>
        </w:rPr>
        <w:br/>
      </w:r>
      <w:r w:rsidRPr="007219A1">
        <w:rPr>
          <w:rFonts w:ascii="Times New Roman" w:hAnsi="Times New Roman" w:cs="Times New Roman"/>
          <w:color w:val="000000"/>
          <w:sz w:val="24"/>
          <w:szCs w:val="24"/>
          <w:shd w:val="clear" w:color="auto" w:fill="FFFFFF"/>
        </w:rPr>
        <w:t>- Nhấn giữ phím Menu cho tới khi hiện màn hình hiện menu thì buông tay màn hình hiện CAL.</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Nhấn phím Yes một lần màn hình hiện Span.</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 Nhấn phím Yes một lần màn hình hiện-C-(không được bỏ vật gì lên mặt cân). </w:t>
      </w:r>
      <w:proofErr w:type="gramStart"/>
      <w:r w:rsidRPr="007219A1">
        <w:rPr>
          <w:rFonts w:ascii="Times New Roman" w:hAnsi="Times New Roman" w:cs="Times New Roman"/>
          <w:color w:val="000000"/>
          <w:sz w:val="24"/>
          <w:szCs w:val="24"/>
          <w:shd w:val="clear" w:color="auto" w:fill="FFFFFF"/>
        </w:rPr>
        <w:t xml:space="preserve">Đợi màn hình hiện 3000g hoặc </w:t>
      </w:r>
      <w:r w:rsidRPr="007219A1">
        <w:rPr>
          <w:rFonts w:ascii="Times New Roman" w:hAnsi="Times New Roman" w:cs="Times New Roman"/>
          <w:color w:val="000000"/>
          <w:sz w:val="24"/>
          <w:szCs w:val="24"/>
          <w:shd w:val="clear" w:color="auto" w:fill="FFFFFF"/>
        </w:rPr>
        <w:lastRenderedPageBreak/>
        <w:t>6000g hoặc 15000g hoặc 30000g.</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Bỏ quả cân lên mặt cân tương ứng với khối lượng mà màn hình hiện.</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 Sau khi bỏ quả cân lên thì nhấn phím Yes một lần. Màn hình -C-. </w:t>
      </w:r>
      <w:proofErr w:type="gramStart"/>
      <w:r w:rsidRPr="007219A1">
        <w:rPr>
          <w:rFonts w:ascii="Times New Roman" w:hAnsi="Times New Roman" w:cs="Times New Roman"/>
          <w:color w:val="000000"/>
          <w:sz w:val="24"/>
          <w:szCs w:val="24"/>
          <w:shd w:val="clear" w:color="auto" w:fill="FFFFFF"/>
        </w:rPr>
        <w:t>Đợi cho đến khi màn hình hiện done.</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Qúa trình hiệu chuẩn xong, chúng ta có thể sử dụng cân bình thường.</w:t>
      </w:r>
      <w:r w:rsidRPr="007219A1">
        <w:rPr>
          <w:rFonts w:ascii="Times New Roman" w:hAnsi="Times New Roman" w:cs="Times New Roman"/>
          <w:color w:val="000000"/>
          <w:sz w:val="24"/>
          <w:szCs w:val="24"/>
          <w:shd w:val="clear" w:color="auto" w:fill="FFFFFF"/>
        </w:rPr>
        <w:br/>
      </w:r>
      <w:r w:rsidRPr="007219A1">
        <w:rPr>
          <w:rStyle w:val="Strong"/>
          <w:rFonts w:ascii="Times New Roman" w:hAnsi="Times New Roman" w:cs="Times New Roman"/>
          <w:color w:val="0000FF"/>
          <w:sz w:val="24"/>
          <w:szCs w:val="24"/>
          <w:shd w:val="clear" w:color="auto" w:fill="FFFFFF"/>
        </w:rPr>
        <w:t>Pin sạc.</w:t>
      </w:r>
      <w:r w:rsidRPr="007219A1">
        <w:rPr>
          <w:rFonts w:ascii="Times New Roman" w:hAnsi="Times New Roman" w:cs="Times New Roman"/>
          <w:b/>
          <w:bCs/>
          <w:color w:val="000000"/>
          <w:sz w:val="24"/>
          <w:szCs w:val="24"/>
          <w:shd w:val="clear" w:color="auto" w:fill="FFFFFF"/>
        </w:rPr>
        <w:br/>
      </w:r>
      <w:hyperlink r:id="rId9" w:tgtFrame="_blank" w:history="1">
        <w:r w:rsidRPr="007219A1">
          <w:rPr>
            <w:rStyle w:val="Hyperlink"/>
            <w:rFonts w:ascii="Times New Roman" w:hAnsi="Times New Roman" w:cs="Times New Roman"/>
            <w:color w:val="auto"/>
            <w:sz w:val="24"/>
            <w:szCs w:val="24"/>
            <w:shd w:val="clear" w:color="auto" w:fill="FFFFFF"/>
          </w:rPr>
          <w:t>Cân điện tử OHAUS RC21P3</w:t>
        </w:r>
      </w:hyperlink>
      <w:r w:rsidRPr="007219A1">
        <w:rPr>
          <w:rFonts w:ascii="Times New Roman" w:hAnsi="Times New Roman" w:cs="Times New Roman"/>
          <w:sz w:val="24"/>
          <w:szCs w:val="24"/>
          <w:shd w:val="clear" w:color="auto" w:fill="FFFFFF"/>
        </w:rPr>
        <w:t>, </w:t>
      </w:r>
      <w:hyperlink r:id="rId10" w:tgtFrame="_blank" w:history="1">
        <w:r w:rsidRPr="007219A1">
          <w:rPr>
            <w:rStyle w:val="Hyperlink"/>
            <w:rFonts w:ascii="Times New Roman" w:hAnsi="Times New Roman" w:cs="Times New Roman"/>
            <w:color w:val="auto"/>
            <w:sz w:val="24"/>
            <w:szCs w:val="24"/>
            <w:shd w:val="clear" w:color="auto" w:fill="FFFFFF"/>
          </w:rPr>
          <w:t>Cân điện tử OHAUS RC21P3</w:t>
        </w:r>
      </w:hyperlink>
      <w:r w:rsidRPr="007219A1">
        <w:rPr>
          <w:rFonts w:ascii="Times New Roman" w:hAnsi="Times New Roman" w:cs="Times New Roman"/>
          <w:sz w:val="24"/>
          <w:szCs w:val="24"/>
          <w:shd w:val="clear" w:color="auto" w:fill="FFFFFF"/>
        </w:rPr>
        <w:t>, </w:t>
      </w:r>
      <w:hyperlink r:id="rId11" w:tgtFrame="_blank" w:history="1">
        <w:r w:rsidRPr="007219A1">
          <w:rPr>
            <w:rStyle w:val="Hyperlink"/>
            <w:rFonts w:ascii="Times New Roman" w:hAnsi="Times New Roman" w:cs="Times New Roman"/>
            <w:color w:val="auto"/>
            <w:sz w:val="24"/>
            <w:szCs w:val="24"/>
            <w:shd w:val="clear" w:color="auto" w:fill="FFFFFF"/>
          </w:rPr>
          <w:t>Cân điện tử OHAUS RC21P15</w:t>
        </w:r>
      </w:hyperlink>
      <w:r w:rsidRPr="007219A1">
        <w:rPr>
          <w:rFonts w:ascii="Times New Roman" w:hAnsi="Times New Roman" w:cs="Times New Roman"/>
          <w:sz w:val="24"/>
          <w:szCs w:val="24"/>
          <w:shd w:val="clear" w:color="auto" w:fill="FFFFFF"/>
        </w:rPr>
        <w:t> và </w:t>
      </w:r>
      <w:hyperlink r:id="rId12" w:tgtFrame="_blank" w:history="1">
        <w:r w:rsidRPr="007219A1">
          <w:rPr>
            <w:rStyle w:val="Hyperlink"/>
            <w:rFonts w:ascii="Times New Roman" w:hAnsi="Times New Roman" w:cs="Times New Roman"/>
            <w:color w:val="auto"/>
            <w:sz w:val="24"/>
            <w:szCs w:val="24"/>
            <w:shd w:val="clear" w:color="auto" w:fill="FFFFFF"/>
          </w:rPr>
          <w:t>Cân điện tử OHAUS RC21P30</w:t>
        </w:r>
      </w:hyperlink>
      <w:r w:rsidRPr="007219A1">
        <w:rPr>
          <w:rFonts w:ascii="Times New Roman" w:hAnsi="Times New Roman" w:cs="Times New Roman"/>
          <w:color w:val="000000"/>
          <w:sz w:val="24"/>
          <w:szCs w:val="24"/>
          <w:shd w:val="clear" w:color="auto" w:fill="FFFFFF"/>
        </w:rPr>
        <w:t> sử dụng pin sạc 6V/4.5AH kích thước (70 x 47 x 100) mm, sử dụng trong 80 giờ cho 1 lần sạc đầy.</w:t>
      </w:r>
      <w:r w:rsidRPr="007219A1">
        <w:rPr>
          <w:rFonts w:ascii="Times New Roman" w:hAnsi="Times New Roman" w:cs="Times New Roman"/>
          <w:color w:val="000000"/>
          <w:sz w:val="24"/>
          <w:szCs w:val="24"/>
          <w:shd w:val="clear" w:color="auto" w:fill="FFFFFF"/>
        </w:rPr>
        <w:br/>
        <w:t xml:space="preserve">Khi cân ở vị trí có biểu tượng PIN xuống nấc cuối cùng thì nên sạc nguồn cho </w:t>
      </w:r>
      <w:proofErr w:type="gramStart"/>
      <w:r w:rsidRPr="007219A1">
        <w:rPr>
          <w:rFonts w:ascii="Times New Roman" w:hAnsi="Times New Roman" w:cs="Times New Roman"/>
          <w:color w:val="000000"/>
          <w:sz w:val="24"/>
          <w:szCs w:val="24"/>
          <w:shd w:val="clear" w:color="auto" w:fill="FFFFFF"/>
        </w:rPr>
        <w:t>cân,</w:t>
      </w:r>
      <w:proofErr w:type="gramEnd"/>
      <w:r w:rsidRPr="007219A1">
        <w:rPr>
          <w:rFonts w:ascii="Times New Roman" w:hAnsi="Times New Roman" w:cs="Times New Roman"/>
          <w:color w:val="000000"/>
          <w:sz w:val="24"/>
          <w:szCs w:val="24"/>
          <w:shd w:val="clear" w:color="auto" w:fill="FFFFFF"/>
        </w:rPr>
        <w:t xml:space="preserve"> thời gian xạc lần đầu là 8 giờ liên tục, các lần sạc sau là 1 giờ, khi đang sạc, biểu tượng của PIN hiển thị sẽ báo trạng thái nạp bình, khi nạp đấy thì biểu tương sẽ ngừng lại.</w:t>
      </w:r>
      <w:r w:rsidRPr="007219A1">
        <w:rPr>
          <w:rFonts w:ascii="Times New Roman" w:hAnsi="Times New Roman" w:cs="Times New Roman"/>
          <w:color w:val="000000"/>
          <w:sz w:val="24"/>
          <w:szCs w:val="24"/>
          <w:shd w:val="clear" w:color="auto" w:fill="FFFFFF"/>
        </w:rPr>
        <w:br/>
        <w:t>  </w:t>
      </w:r>
      <w:r w:rsidRPr="007219A1">
        <w:rPr>
          <w:rFonts w:ascii="Times New Roman" w:hAnsi="Times New Roman" w:cs="Times New Roman"/>
          <w:color w:val="0000FF"/>
          <w:sz w:val="24"/>
          <w:szCs w:val="24"/>
          <w:shd w:val="clear" w:color="auto" w:fill="FFFFFF"/>
        </w:rPr>
        <w:t>Lưu ý:</w:t>
      </w:r>
      <w:r w:rsidRPr="007219A1">
        <w:rPr>
          <w:rFonts w:ascii="Times New Roman" w:hAnsi="Times New Roman" w:cs="Times New Roman"/>
          <w:color w:val="000000"/>
          <w:sz w:val="24"/>
          <w:szCs w:val="24"/>
          <w:shd w:val="clear" w:color="auto" w:fill="FFFFFF"/>
        </w:rPr>
        <w:t xml:space="preserve"> Tránh bị chai bình và làm hỏng mạch xạc, tuyệt đối không được dùng hết sạch bình accu rồi mới cắm xạc, khi xạc đầy thì phải rút nguồn xạc. Sử dụng đúng sạc </w:t>
      </w:r>
      <w:proofErr w:type="gramStart"/>
      <w:r w:rsidRPr="007219A1">
        <w:rPr>
          <w:rFonts w:ascii="Times New Roman" w:hAnsi="Times New Roman" w:cs="Times New Roman"/>
          <w:color w:val="000000"/>
          <w:sz w:val="24"/>
          <w:szCs w:val="24"/>
          <w:shd w:val="clear" w:color="auto" w:fill="FFFFFF"/>
        </w:rPr>
        <w:t>theo</w:t>
      </w:r>
      <w:proofErr w:type="gramEnd"/>
      <w:r w:rsidRPr="007219A1">
        <w:rPr>
          <w:rFonts w:ascii="Times New Roman" w:hAnsi="Times New Roman" w:cs="Times New Roman"/>
          <w:color w:val="000000"/>
          <w:sz w:val="24"/>
          <w:szCs w:val="24"/>
          <w:shd w:val="clear" w:color="auto" w:fill="FFFFFF"/>
        </w:rPr>
        <w:t xml:space="preserve"> cân, không cắm xạc liên tục khi bình đã đầy, khi không sử dụng cân trong thời gian dài thì nên xạc định kỳ mổi tháng ít nhất một lần</w:t>
      </w:r>
      <w:r w:rsidRPr="007219A1">
        <w:rPr>
          <w:rFonts w:ascii="Times New Roman" w:hAnsi="Times New Roman" w:cs="Times New Roman"/>
          <w:color w:val="000000"/>
          <w:sz w:val="24"/>
          <w:szCs w:val="24"/>
        </w:rPr>
        <w:br/>
      </w:r>
      <w:r w:rsidRPr="007219A1">
        <w:rPr>
          <w:rStyle w:val="Strong"/>
          <w:rFonts w:ascii="Times New Roman" w:hAnsi="Times New Roman" w:cs="Times New Roman"/>
          <w:color w:val="0000FF"/>
          <w:sz w:val="24"/>
          <w:szCs w:val="24"/>
          <w:shd w:val="clear" w:color="auto" w:fill="FFFFFF"/>
        </w:rPr>
        <w:t>VỆ SINH VÀ BẢO TRÌ.</w:t>
      </w:r>
      <w:r w:rsidRPr="007219A1">
        <w:rPr>
          <w:rFonts w:ascii="Times New Roman" w:hAnsi="Times New Roman" w:cs="Times New Roman"/>
          <w:b/>
          <w:bCs/>
          <w:i/>
          <w:iCs/>
          <w:color w:val="000000"/>
          <w:sz w:val="24"/>
          <w:szCs w:val="24"/>
          <w:shd w:val="clear" w:color="auto" w:fill="FFFFFF"/>
        </w:rPr>
        <w:br/>
      </w:r>
      <w:r w:rsidRPr="007219A1">
        <w:rPr>
          <w:rFonts w:ascii="Times New Roman" w:hAnsi="Times New Roman" w:cs="Times New Roman"/>
          <w:color w:val="000000"/>
          <w:sz w:val="24"/>
          <w:szCs w:val="24"/>
          <w:shd w:val="clear" w:color="auto" w:fill="FFFFFF"/>
        </w:rPr>
        <w:t>Ngắt nguồn điện trước khi vệ sinh cân, chắc chắn không có chất lỏng bên trong, vệ sinh cân bằng khăn ẩm hoặc sử dụng các chất tẩy rửa nhẹ. Không sử dụng cân trong môi trường dung môi, hóa chất khắc nghiệt.</w:t>
      </w:r>
      <w:r w:rsidRPr="007219A1">
        <w:rPr>
          <w:rFonts w:ascii="Times New Roman" w:hAnsi="Times New Roman" w:cs="Times New Roman"/>
          <w:color w:val="000000"/>
          <w:sz w:val="24"/>
          <w:szCs w:val="24"/>
          <w:shd w:val="clear" w:color="auto" w:fill="FFFFFF"/>
        </w:rPr>
        <w:br/>
        <w:t>Khi có sự cố vui lòng liên hệ ngay đại lý ủy quyền của Ohaus, hoặc Ohaus tại Việt Nam địa chỉ trụ sở chính tại số 57 Đường Nguyễn Văn Thương Phường 25, Quận Bình Thạnh, TP.Hồ Chí Minh Điện thoại (028) 62.888.666 di động có Zalo 0915.999.111.</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Ranger Count| Counting Scale Công việc trở nên đơn giản hơn.</w:t>
      </w:r>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Cân đếm Ohaus Lý tưởng cho các ứng dụng trong nghành công nghiệp như: điện tử, nhựa, phần cứng, hóa chất, dược phẩm và dệt may...Dễ dàng di chuyển mọi nơi và thời gian sử dụng pin rất lâu.</w:t>
      </w:r>
      <w:r w:rsidRPr="007219A1">
        <w:rPr>
          <w:rFonts w:ascii="Times New Roman" w:hAnsi="Times New Roman" w:cs="Times New Roman"/>
          <w:color w:val="000000"/>
          <w:sz w:val="24"/>
          <w:szCs w:val="24"/>
        </w:rPr>
        <w:br/>
      </w:r>
      <w:proofErr w:type="gramStart"/>
      <w:r w:rsidRPr="007219A1">
        <w:rPr>
          <w:rStyle w:val="Strong"/>
          <w:rFonts w:ascii="Times New Roman" w:hAnsi="Times New Roman" w:cs="Times New Roman"/>
          <w:color w:val="0000FF"/>
          <w:sz w:val="24"/>
          <w:szCs w:val="24"/>
          <w:shd w:val="clear" w:color="auto" w:fill="FFFFFF"/>
        </w:rPr>
        <w:t>Lý tưởng cho nhiều nghành công nghiệp khác nhau.</w:t>
      </w:r>
      <w:proofErr w:type="gramEnd"/>
      <w:r w:rsidRPr="007219A1">
        <w:rPr>
          <w:rFonts w:ascii="Times New Roman" w:hAnsi="Times New Roman" w:cs="Times New Roman"/>
          <w:color w:val="000000"/>
          <w:sz w:val="24"/>
          <w:szCs w:val="24"/>
        </w:rPr>
        <w:br/>
      </w:r>
      <w:proofErr w:type="gramStart"/>
      <w:r w:rsidRPr="007219A1">
        <w:rPr>
          <w:rFonts w:ascii="Times New Roman" w:hAnsi="Times New Roman" w:cs="Times New Roman"/>
          <w:color w:val="0000FF"/>
          <w:sz w:val="24"/>
          <w:szCs w:val="24"/>
          <w:shd w:val="clear" w:color="auto" w:fill="FFFFFF"/>
        </w:rPr>
        <w:t>Ngành điện tử</w:t>
      </w:r>
      <w:r w:rsidRPr="007219A1">
        <w:rPr>
          <w:rStyle w:val="Emphasis"/>
          <w:rFonts w:ascii="Times New Roman" w:hAnsi="Times New Roman" w:cs="Times New Roman"/>
          <w:sz w:val="24"/>
          <w:szCs w:val="24"/>
          <w:shd w:val="clear" w:color="auto" w:fill="FFFFFF"/>
        </w:rPr>
        <w:t>.</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 xml:space="preserve">Các linh kiện trong nghành điện tử thường nhỏ, nhẹ và khó đếm bằng </w:t>
      </w:r>
      <w:proofErr w:type="gramStart"/>
      <w:r w:rsidRPr="007219A1">
        <w:rPr>
          <w:rFonts w:ascii="Times New Roman" w:hAnsi="Times New Roman" w:cs="Times New Roman"/>
          <w:color w:val="000000"/>
          <w:sz w:val="24"/>
          <w:szCs w:val="24"/>
          <w:shd w:val="clear" w:color="auto" w:fill="FFFFFF"/>
        </w:rPr>
        <w:t>tay</w:t>
      </w:r>
      <w:proofErr w:type="gramEnd"/>
      <w:r w:rsidRPr="007219A1">
        <w:rPr>
          <w:rFonts w:ascii="Times New Roman" w:hAnsi="Times New Roman" w:cs="Times New Roman"/>
          <w:color w:val="000000"/>
          <w:sz w:val="24"/>
          <w:szCs w:val="24"/>
          <w:shd w:val="clear" w:color="auto" w:fill="FFFFFF"/>
        </w:rPr>
        <w:t>. Với cân đếm Ohaus công việc trở nên đơn giản và chính xác.</w:t>
      </w:r>
      <w:r w:rsidRPr="007219A1">
        <w:rPr>
          <w:rFonts w:ascii="Times New Roman" w:hAnsi="Times New Roman" w:cs="Times New Roman"/>
          <w:color w:val="000000"/>
          <w:sz w:val="24"/>
          <w:szCs w:val="24"/>
        </w:rPr>
        <w:br/>
      </w:r>
      <w:proofErr w:type="gramStart"/>
      <w:r w:rsidRPr="007219A1">
        <w:rPr>
          <w:rFonts w:ascii="Times New Roman" w:hAnsi="Times New Roman" w:cs="Times New Roman"/>
          <w:color w:val="0000FF"/>
          <w:sz w:val="24"/>
          <w:szCs w:val="24"/>
          <w:shd w:val="clear" w:color="auto" w:fill="FFFFFF"/>
        </w:rPr>
        <w:t>Công nghiệp phần cứng.</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Các linh kiện như: ốc, vít, đầu nối</w:t>
      </w:r>
      <w:proofErr w:type="gramStart"/>
      <w:r w:rsidRPr="007219A1">
        <w:rPr>
          <w:rFonts w:ascii="Times New Roman" w:hAnsi="Times New Roman" w:cs="Times New Roman"/>
          <w:color w:val="000000"/>
          <w:sz w:val="24"/>
          <w:szCs w:val="24"/>
          <w:shd w:val="clear" w:color="auto" w:fill="FFFFFF"/>
        </w:rPr>
        <w:t>..</w:t>
      </w:r>
      <w:proofErr w:type="gramEnd"/>
      <w:r w:rsidRPr="007219A1">
        <w:rPr>
          <w:rFonts w:ascii="Times New Roman" w:hAnsi="Times New Roman" w:cs="Times New Roman"/>
          <w:color w:val="000000"/>
          <w:sz w:val="24"/>
          <w:szCs w:val="24"/>
          <w:shd w:val="clear" w:color="auto" w:fill="FFFFFF"/>
        </w:rPr>
        <w:t xml:space="preserve"> </w:t>
      </w:r>
      <w:proofErr w:type="gramStart"/>
      <w:r w:rsidRPr="007219A1">
        <w:rPr>
          <w:rFonts w:ascii="Times New Roman" w:hAnsi="Times New Roman" w:cs="Times New Roman"/>
          <w:color w:val="000000"/>
          <w:sz w:val="24"/>
          <w:szCs w:val="24"/>
          <w:shd w:val="clear" w:color="auto" w:fill="FFFFFF"/>
        </w:rPr>
        <w:t>được</w:t>
      </w:r>
      <w:proofErr w:type="gramEnd"/>
      <w:r w:rsidRPr="007219A1">
        <w:rPr>
          <w:rFonts w:ascii="Times New Roman" w:hAnsi="Times New Roman" w:cs="Times New Roman"/>
          <w:color w:val="000000"/>
          <w:sz w:val="24"/>
          <w:szCs w:val="24"/>
          <w:shd w:val="clear" w:color="auto" w:fill="FFFFFF"/>
        </w:rPr>
        <w:t xml:space="preserve"> bán với số lượng lớn. Đếm chúng dễ dàng hơn với cân đếm Ohaus.</w:t>
      </w:r>
      <w:r w:rsidRPr="007219A1">
        <w:rPr>
          <w:rFonts w:ascii="Times New Roman" w:hAnsi="Times New Roman" w:cs="Times New Roman"/>
          <w:color w:val="000000"/>
          <w:sz w:val="24"/>
          <w:szCs w:val="24"/>
        </w:rPr>
        <w:br/>
      </w:r>
      <w:proofErr w:type="gramStart"/>
      <w:r w:rsidRPr="007219A1">
        <w:rPr>
          <w:rFonts w:ascii="Times New Roman" w:hAnsi="Times New Roman" w:cs="Times New Roman"/>
          <w:color w:val="0000FF"/>
          <w:sz w:val="24"/>
          <w:szCs w:val="24"/>
          <w:shd w:val="clear" w:color="auto" w:fill="FFFFFF"/>
        </w:rPr>
        <w:t>Ngành nhựa/cao su.</w:t>
      </w:r>
      <w:proofErr w:type="gramEnd"/>
      <w:r w:rsidRPr="007219A1">
        <w:rPr>
          <w:rFonts w:ascii="Times New Roman" w:hAnsi="Times New Roman" w:cs="Times New Roman"/>
          <w:color w:val="000000"/>
          <w:sz w:val="24"/>
          <w:szCs w:val="24"/>
        </w:rPr>
        <w:br/>
      </w:r>
      <w:r w:rsidRPr="007219A1">
        <w:rPr>
          <w:rFonts w:ascii="Times New Roman" w:hAnsi="Times New Roman" w:cs="Times New Roman"/>
          <w:color w:val="000000"/>
          <w:sz w:val="24"/>
          <w:szCs w:val="24"/>
          <w:shd w:val="clear" w:color="auto" w:fill="FFFFFF"/>
        </w:rPr>
        <w:t>Các bộ phận thường nhỏ và đồng nhất và cân đếm Ohaus dễ dàng đếm những bộ phận này, dễ dàng hơn đếm thủ công.</w:t>
      </w:r>
      <w:r w:rsidRPr="007219A1">
        <w:rPr>
          <w:rFonts w:ascii="Times New Roman" w:hAnsi="Times New Roman" w:cs="Times New Roman"/>
          <w:color w:val="000000"/>
          <w:sz w:val="24"/>
          <w:szCs w:val="24"/>
        </w:rPr>
        <w:br/>
      </w:r>
      <w:proofErr w:type="gramStart"/>
      <w:r w:rsidRPr="007219A1">
        <w:rPr>
          <w:rFonts w:ascii="Times New Roman" w:hAnsi="Times New Roman" w:cs="Times New Roman"/>
          <w:color w:val="0000FF"/>
          <w:sz w:val="24"/>
          <w:szCs w:val="24"/>
          <w:shd w:val="clear" w:color="auto" w:fill="FFFFFF"/>
        </w:rPr>
        <w:t>Ngành dệt.</w:t>
      </w:r>
      <w:proofErr w:type="gramEnd"/>
      <w:r w:rsidRPr="007219A1">
        <w:rPr>
          <w:rFonts w:ascii="Times New Roman" w:hAnsi="Times New Roman" w:cs="Times New Roman"/>
          <w:color w:val="000000"/>
          <w:sz w:val="24"/>
          <w:szCs w:val="24"/>
        </w:rPr>
        <w:br/>
      </w:r>
      <w:proofErr w:type="gramStart"/>
      <w:r w:rsidRPr="007219A1">
        <w:rPr>
          <w:rFonts w:ascii="Times New Roman" w:hAnsi="Times New Roman" w:cs="Times New Roman"/>
          <w:color w:val="000000"/>
          <w:sz w:val="24"/>
          <w:szCs w:val="24"/>
          <w:shd w:val="clear" w:color="auto" w:fill="FFFFFF"/>
        </w:rPr>
        <w:t>Các phụ kiện thường nhỏ, và nó sẽ gây ra sai sót khi đếm thủ công.</w:t>
      </w:r>
      <w:proofErr w:type="gramEnd"/>
      <w:r w:rsidRPr="007219A1">
        <w:rPr>
          <w:rFonts w:ascii="Times New Roman" w:hAnsi="Times New Roman" w:cs="Times New Roman"/>
          <w:color w:val="000000"/>
          <w:sz w:val="24"/>
          <w:szCs w:val="24"/>
          <w:shd w:val="clear" w:color="auto" w:fill="FFFFFF"/>
        </w:rPr>
        <w:t xml:space="preserve"> Cân đếm Ohaus sẽ giúp loại bỏ sai sót trong nhà máy và thị trương buôn bán.</w:t>
      </w:r>
    </w:p>
    <w:sectPr w:rsidR="00F83C32" w:rsidRPr="007219A1" w:rsidSect="00AE245A">
      <w:headerReference w:type="default" r:id="rId13"/>
      <w:footerReference w:type="default" r:id="rId14"/>
      <w:pgSz w:w="12240" w:h="15840" w:code="1"/>
      <w:pgMar w:top="720" w:right="43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D8" w:rsidRDefault="00781FD8" w:rsidP="00C4687D">
      <w:pPr>
        <w:spacing w:after="0" w:line="240" w:lineRule="auto"/>
      </w:pPr>
      <w:r>
        <w:separator/>
      </w:r>
    </w:p>
  </w:endnote>
  <w:endnote w:type="continuationSeparator" w:id="0">
    <w:p w:rsidR="00781FD8" w:rsidRDefault="00781FD8" w:rsidP="00C4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771274"/>
      <w:docPartObj>
        <w:docPartGallery w:val="Page Numbers (Bottom of Page)"/>
        <w:docPartUnique/>
      </w:docPartObj>
    </w:sdtPr>
    <w:sdtEndPr>
      <w:rPr>
        <w:noProof/>
      </w:rPr>
    </w:sdtEndPr>
    <w:sdtContent>
      <w:p w:rsidR="00F100A6" w:rsidRDefault="00F100A6">
        <w:pPr>
          <w:pStyle w:val="Footer"/>
          <w:jc w:val="center"/>
        </w:pPr>
        <w:r>
          <w:rPr>
            <w:noProof/>
          </w:rPr>
          <mc:AlternateContent>
            <mc:Choice Requires="wps">
              <w:drawing>
                <wp:inline distT="0" distB="0" distL="0" distR="0" wp14:anchorId="2450C9AC" wp14:editId="4A55985C">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F100A6" w:rsidRDefault="00F100A6">
        <w:pPr>
          <w:pStyle w:val="Footer"/>
          <w:jc w:val="center"/>
        </w:pPr>
        <w:r>
          <w:fldChar w:fldCharType="begin"/>
        </w:r>
        <w:r>
          <w:instrText xml:space="preserve"> PAGE    \* MERGEFORMAT </w:instrText>
        </w:r>
        <w:r>
          <w:fldChar w:fldCharType="separate"/>
        </w:r>
        <w:r w:rsidR="00A4173F">
          <w:rPr>
            <w:noProof/>
          </w:rPr>
          <w:t>1</w:t>
        </w:r>
        <w:r>
          <w:rPr>
            <w:noProof/>
          </w:rPr>
          <w:fldChar w:fldCharType="end"/>
        </w:r>
      </w:p>
    </w:sdtContent>
  </w:sdt>
  <w:p w:rsidR="00F100A6" w:rsidRDefault="00F10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D8" w:rsidRDefault="00781FD8" w:rsidP="00C4687D">
      <w:pPr>
        <w:spacing w:after="0" w:line="240" w:lineRule="auto"/>
      </w:pPr>
      <w:r>
        <w:separator/>
      </w:r>
    </w:p>
  </w:footnote>
  <w:footnote w:type="continuationSeparator" w:id="0">
    <w:p w:rsidR="00781FD8" w:rsidRDefault="00781FD8" w:rsidP="00C4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5" w:type="pct"/>
      <w:tblInd w:w="385" w:type="dxa"/>
      <w:tblCellMar>
        <w:top w:w="72" w:type="dxa"/>
        <w:left w:w="115" w:type="dxa"/>
        <w:bottom w:w="72" w:type="dxa"/>
        <w:right w:w="115" w:type="dxa"/>
      </w:tblCellMar>
      <w:tblLook w:val="04A0" w:firstRow="1" w:lastRow="0" w:firstColumn="1" w:lastColumn="0" w:noHBand="0" w:noVBand="1"/>
    </w:tblPr>
    <w:tblGrid>
      <w:gridCol w:w="1983"/>
      <w:gridCol w:w="8780"/>
    </w:tblGrid>
    <w:tr w:rsidR="00C4687D" w:rsidTr="001E1A09">
      <w:trPr>
        <w:trHeight w:val="882"/>
      </w:trPr>
      <w:tc>
        <w:tcPr>
          <w:tcW w:w="921" w:type="pct"/>
          <w:tcBorders>
            <w:bottom w:val="single" w:sz="4" w:space="0" w:color="943634" w:themeColor="accent2" w:themeShade="BF"/>
          </w:tcBorders>
          <w:shd w:val="clear" w:color="auto" w:fill="943634" w:themeFill="accent2" w:themeFillShade="BF"/>
          <w:vAlign w:val="bottom"/>
        </w:tcPr>
        <w:p w:rsidR="00C4687D" w:rsidRDefault="00A4173F" w:rsidP="007219A1">
          <w:pPr>
            <w:pStyle w:val="Header"/>
            <w:jc w:val="right"/>
            <w:rPr>
              <w:color w:val="FFFFFF" w:themeColor="background1"/>
            </w:rPr>
          </w:pPr>
          <w:r>
            <w:rPr>
              <w:color w:val="FFFFFF" w:themeColor="background1"/>
              <w:sz w:val="34"/>
              <w:szCs w:val="44"/>
            </w:rPr>
            <w:t>RC21P6</w:t>
          </w:r>
        </w:p>
      </w:tc>
      <w:tc>
        <w:tcPr>
          <w:tcW w:w="4079" w:type="pct"/>
          <w:tcBorders>
            <w:bottom w:val="single" w:sz="4" w:space="0" w:color="auto"/>
          </w:tcBorders>
          <w:vAlign w:val="bottom"/>
        </w:tcPr>
        <w:p w:rsidR="00C4687D" w:rsidRDefault="001E1A09" w:rsidP="00C4687D">
          <w:pPr>
            <w:pStyle w:val="Header"/>
            <w:jc w:val="right"/>
            <w:rPr>
              <w:color w:val="76923C" w:themeColor="accent3" w:themeShade="BF"/>
              <w:sz w:val="24"/>
            </w:rPr>
          </w:pPr>
          <w:r>
            <w:rPr>
              <w:color w:val="76923C" w:themeColor="accent3" w:themeShade="BF"/>
              <w:sz w:val="24"/>
            </w:rPr>
            <w:t xml:space="preserve">    </w:t>
          </w:r>
          <w:r w:rsidR="00783E63">
            <w:rPr>
              <w:color w:val="76923C" w:themeColor="accent3" w:themeShade="BF"/>
              <w:sz w:val="24"/>
            </w:rPr>
            <w:t xml:space="preserve">        </w:t>
          </w:r>
          <w:r w:rsidR="00C4687D">
            <w:rPr>
              <w:color w:val="76923C" w:themeColor="accent3" w:themeShade="BF"/>
              <w:sz w:val="24"/>
            </w:rPr>
            <w:t xml:space="preserve">  </w:t>
          </w:r>
          <w:r w:rsidR="00C4687D">
            <w:rPr>
              <w:noProof/>
              <w:color w:val="9BBB59" w:themeColor="accent3"/>
              <w:sz w:val="24"/>
            </w:rPr>
            <w:drawing>
              <wp:inline distT="0" distB="0" distL="0" distR="0" wp14:anchorId="2A7CDA1C" wp14:editId="12C82C1B">
                <wp:extent cx="1743075" cy="49231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s-cle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951" cy="492849"/>
                        </a:xfrm>
                        <a:prstGeom prst="rect">
                          <a:avLst/>
                        </a:prstGeom>
                      </pic:spPr>
                    </pic:pic>
                  </a:graphicData>
                </a:graphic>
              </wp:inline>
            </w:drawing>
          </w:r>
        </w:p>
      </w:tc>
    </w:tr>
  </w:tbl>
  <w:p w:rsidR="00C4687D" w:rsidRDefault="00C46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7F"/>
    <w:rsid w:val="00042A76"/>
    <w:rsid w:val="00081077"/>
    <w:rsid w:val="000B7381"/>
    <w:rsid w:val="000D16F9"/>
    <w:rsid w:val="000E3078"/>
    <w:rsid w:val="00105301"/>
    <w:rsid w:val="0010546C"/>
    <w:rsid w:val="001E1A09"/>
    <w:rsid w:val="00210C08"/>
    <w:rsid w:val="002F1233"/>
    <w:rsid w:val="00352265"/>
    <w:rsid w:val="00435831"/>
    <w:rsid w:val="004724E8"/>
    <w:rsid w:val="004B6B3A"/>
    <w:rsid w:val="004E0D32"/>
    <w:rsid w:val="004F25A5"/>
    <w:rsid w:val="0050107F"/>
    <w:rsid w:val="00590EF2"/>
    <w:rsid w:val="005F58D3"/>
    <w:rsid w:val="006004EC"/>
    <w:rsid w:val="0060363D"/>
    <w:rsid w:val="00656BB8"/>
    <w:rsid w:val="00675F6E"/>
    <w:rsid w:val="006C3E00"/>
    <w:rsid w:val="007219A1"/>
    <w:rsid w:val="0073495A"/>
    <w:rsid w:val="00767DCF"/>
    <w:rsid w:val="00781FD8"/>
    <w:rsid w:val="00783E63"/>
    <w:rsid w:val="00867FAA"/>
    <w:rsid w:val="008A1108"/>
    <w:rsid w:val="00913A08"/>
    <w:rsid w:val="00963A58"/>
    <w:rsid w:val="009D1568"/>
    <w:rsid w:val="009E13AD"/>
    <w:rsid w:val="009F6961"/>
    <w:rsid w:val="00A35E28"/>
    <w:rsid w:val="00A4173F"/>
    <w:rsid w:val="00A621D9"/>
    <w:rsid w:val="00A719CE"/>
    <w:rsid w:val="00A951DE"/>
    <w:rsid w:val="00AA13E9"/>
    <w:rsid w:val="00AB4B2A"/>
    <w:rsid w:val="00AD382A"/>
    <w:rsid w:val="00AE245A"/>
    <w:rsid w:val="00AE74D9"/>
    <w:rsid w:val="00B00AED"/>
    <w:rsid w:val="00B76319"/>
    <w:rsid w:val="00B8222D"/>
    <w:rsid w:val="00BC0252"/>
    <w:rsid w:val="00BC3068"/>
    <w:rsid w:val="00BD32FB"/>
    <w:rsid w:val="00BE4D79"/>
    <w:rsid w:val="00C4687D"/>
    <w:rsid w:val="00C87283"/>
    <w:rsid w:val="00D00558"/>
    <w:rsid w:val="00D471C0"/>
    <w:rsid w:val="00D526D6"/>
    <w:rsid w:val="00DE2657"/>
    <w:rsid w:val="00DF0C7C"/>
    <w:rsid w:val="00DF1FC4"/>
    <w:rsid w:val="00E20DBA"/>
    <w:rsid w:val="00E57178"/>
    <w:rsid w:val="00E8283A"/>
    <w:rsid w:val="00EA4CD5"/>
    <w:rsid w:val="00EC1B89"/>
    <w:rsid w:val="00F100A6"/>
    <w:rsid w:val="00F67661"/>
    <w:rsid w:val="00F83C32"/>
    <w:rsid w:val="00FA14E6"/>
    <w:rsid w:val="00FA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107F"/>
    <w:rPr>
      <w:b/>
      <w:bCs/>
    </w:rPr>
  </w:style>
  <w:style w:type="character" w:styleId="Hyperlink">
    <w:name w:val="Hyperlink"/>
    <w:basedOn w:val="DefaultParagraphFont"/>
    <w:uiPriority w:val="99"/>
    <w:semiHidden/>
    <w:unhideWhenUsed/>
    <w:rsid w:val="0050107F"/>
    <w:rPr>
      <w:color w:val="0000FF"/>
      <w:u w:val="single"/>
    </w:rPr>
  </w:style>
  <w:style w:type="paragraph" w:styleId="BalloonText">
    <w:name w:val="Balloon Text"/>
    <w:basedOn w:val="Normal"/>
    <w:link w:val="BalloonTextChar"/>
    <w:uiPriority w:val="99"/>
    <w:semiHidden/>
    <w:unhideWhenUsed/>
    <w:rsid w:val="0050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7F"/>
    <w:rPr>
      <w:rFonts w:ascii="Tahoma" w:hAnsi="Tahoma" w:cs="Tahoma"/>
      <w:sz w:val="16"/>
      <w:szCs w:val="16"/>
    </w:rPr>
  </w:style>
  <w:style w:type="paragraph" w:styleId="Header">
    <w:name w:val="header"/>
    <w:basedOn w:val="Normal"/>
    <w:link w:val="HeaderChar"/>
    <w:uiPriority w:val="99"/>
    <w:unhideWhenUsed/>
    <w:rsid w:val="00C4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7D"/>
  </w:style>
  <w:style w:type="paragraph" w:styleId="Footer">
    <w:name w:val="footer"/>
    <w:basedOn w:val="Normal"/>
    <w:link w:val="FooterChar"/>
    <w:uiPriority w:val="99"/>
    <w:unhideWhenUsed/>
    <w:rsid w:val="00C4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7D"/>
  </w:style>
  <w:style w:type="paragraph" w:styleId="NormalWeb">
    <w:name w:val="Normal (Web)"/>
    <w:basedOn w:val="Normal"/>
    <w:uiPriority w:val="99"/>
    <w:unhideWhenUsed/>
    <w:rsid w:val="00D47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1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107F"/>
    <w:rPr>
      <w:b/>
      <w:bCs/>
    </w:rPr>
  </w:style>
  <w:style w:type="character" w:styleId="Hyperlink">
    <w:name w:val="Hyperlink"/>
    <w:basedOn w:val="DefaultParagraphFont"/>
    <w:uiPriority w:val="99"/>
    <w:semiHidden/>
    <w:unhideWhenUsed/>
    <w:rsid w:val="0050107F"/>
    <w:rPr>
      <w:color w:val="0000FF"/>
      <w:u w:val="single"/>
    </w:rPr>
  </w:style>
  <w:style w:type="paragraph" w:styleId="BalloonText">
    <w:name w:val="Balloon Text"/>
    <w:basedOn w:val="Normal"/>
    <w:link w:val="BalloonTextChar"/>
    <w:uiPriority w:val="99"/>
    <w:semiHidden/>
    <w:unhideWhenUsed/>
    <w:rsid w:val="0050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7F"/>
    <w:rPr>
      <w:rFonts w:ascii="Tahoma" w:hAnsi="Tahoma" w:cs="Tahoma"/>
      <w:sz w:val="16"/>
      <w:szCs w:val="16"/>
    </w:rPr>
  </w:style>
  <w:style w:type="paragraph" w:styleId="Header">
    <w:name w:val="header"/>
    <w:basedOn w:val="Normal"/>
    <w:link w:val="HeaderChar"/>
    <w:uiPriority w:val="99"/>
    <w:unhideWhenUsed/>
    <w:rsid w:val="00C4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7D"/>
  </w:style>
  <w:style w:type="paragraph" w:styleId="Footer">
    <w:name w:val="footer"/>
    <w:basedOn w:val="Normal"/>
    <w:link w:val="FooterChar"/>
    <w:uiPriority w:val="99"/>
    <w:unhideWhenUsed/>
    <w:rsid w:val="00C4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7D"/>
  </w:style>
  <w:style w:type="paragraph" w:styleId="NormalWeb">
    <w:name w:val="Normal (Web)"/>
    <w:basedOn w:val="Normal"/>
    <w:uiPriority w:val="99"/>
    <w:unhideWhenUsed/>
    <w:rsid w:val="00D47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9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thinhphat.com.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hinhphat.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thinhphat.com.vn/" TargetMode="External"/><Relationship Id="rId4" Type="http://schemas.openxmlformats.org/officeDocument/2006/relationships/settings" Target="settings.xml"/><Relationship Id="rId9" Type="http://schemas.openxmlformats.org/officeDocument/2006/relationships/hyperlink" Target="http://www.canthinhphat.com.v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70"/>
    <w:rsid w:val="00127AA8"/>
    <w:rsid w:val="001A1B24"/>
    <w:rsid w:val="003012B6"/>
    <w:rsid w:val="007E59A7"/>
    <w:rsid w:val="0083446F"/>
    <w:rsid w:val="009E624A"/>
    <w:rsid w:val="00C231BD"/>
    <w:rsid w:val="00F2185D"/>
    <w:rsid w:val="00F9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54AB34EE94EBDA6ADCF2C85457EDA">
    <w:name w:val="C5954AB34EE94EBDA6ADCF2C85457EDA"/>
    <w:rsid w:val="00F95070"/>
  </w:style>
  <w:style w:type="paragraph" w:customStyle="1" w:styleId="3B2F2BC03B1E49848796E4252E7EA1A1">
    <w:name w:val="3B2F2BC03B1E49848796E4252E7EA1A1"/>
    <w:rsid w:val="00F950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54AB34EE94EBDA6ADCF2C85457EDA">
    <w:name w:val="C5954AB34EE94EBDA6ADCF2C85457EDA"/>
    <w:rsid w:val="00F95070"/>
  </w:style>
  <w:style w:type="paragraph" w:customStyle="1" w:styleId="3B2F2BC03B1E49848796E4252E7EA1A1">
    <w:name w:val="3B2F2BC03B1E49848796E4252E7EA1A1"/>
    <w:rsid w:val="00F95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TPS HC30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TPS</vt:lpstr>
    </vt:vector>
  </TitlesOfParts>
  <Manager>TPS</Manager>
  <Company>www.hoangthienit.com</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dc:title>
  <dc:subject>TPS</dc:subject>
  <dc:creator>TPS-0915.999.111</dc:creator>
  <cp:keywords>TPS</cp:keywords>
  <cp:lastModifiedBy>ThinhPhat</cp:lastModifiedBy>
  <cp:revision>3</cp:revision>
  <cp:lastPrinted>2021-05-29T06:19:00Z</cp:lastPrinted>
  <dcterms:created xsi:type="dcterms:W3CDTF">2021-05-29T06:19:00Z</dcterms:created>
  <dcterms:modified xsi:type="dcterms:W3CDTF">2021-05-29T06:19:00Z</dcterms:modified>
</cp:coreProperties>
</file>